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C43E" w14:textId="3A73EE29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F64397">
        <w:rPr>
          <w:rFonts w:ascii="Chalkboard SE" w:hAnsi="Chalkboard SE"/>
          <w:b/>
          <w:bCs/>
          <w:sz w:val="36"/>
          <w:szCs w:val="36"/>
        </w:rPr>
        <w:t>6</w:t>
      </w:r>
    </w:p>
    <w:p w14:paraId="736FB12F" w14:textId="0D2FEEC9" w:rsidR="00536C2A" w:rsidRDefault="00536C2A">
      <w:pPr>
        <w:rPr>
          <w:rFonts w:ascii="Chalkboard SE" w:hAnsi="Chalkboard SE"/>
          <w:b/>
          <w:bCs/>
          <w:sz w:val="36"/>
          <w:szCs w:val="36"/>
        </w:rPr>
      </w:pPr>
    </w:p>
    <w:p w14:paraId="4583A98C" w14:textId="47ECDC99" w:rsidR="008A763F" w:rsidRPr="00452F25" w:rsidRDefault="00452F25" w:rsidP="00F3166E">
      <w:pPr>
        <w:rPr>
          <w:rFonts w:ascii="Chalkduster" w:hAnsi="Chalkduster"/>
          <w:b/>
          <w:bCs/>
          <w:color w:val="4472C4" w:themeColor="accent1"/>
          <w:sz w:val="48"/>
          <w:szCs w:val="48"/>
        </w:rPr>
      </w:pPr>
      <w:r w:rsidRPr="00452F25">
        <w:rPr>
          <w:rFonts w:ascii="Chalkduster" w:hAnsi="Chalkduster"/>
          <w:b/>
          <w:bCs/>
          <w:color w:val="4472C4" w:themeColor="accent1"/>
          <w:sz w:val="48"/>
          <w:szCs w:val="48"/>
        </w:rPr>
        <w:t>Let’s write some super sentences</w:t>
      </w:r>
    </w:p>
    <w:p w14:paraId="585F589B" w14:textId="61DE9738" w:rsidR="008A763F" w:rsidRDefault="00452F25" w:rsidP="00F3166E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 w:cs="Times New Roman"/>
          <w:noProof/>
          <w:color w:val="000000"/>
          <w:sz w:val="32"/>
          <w:szCs w:val="32"/>
        </w:rPr>
        <w:drawing>
          <wp:inline distT="0" distB="0" distL="0" distR="0" wp14:anchorId="335C27B8" wp14:editId="403838EE">
            <wp:extent cx="5727700" cy="1030605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30 at 16.26.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853A3" w14:textId="543D5DA5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513E5D14" w14:textId="6085B5CF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01B1DFD" w14:textId="3F94937D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365F92"/>
          <w:sz w:val="32"/>
          <w:szCs w:val="32"/>
        </w:rPr>
        <w:t xml:space="preserve">Adverb starters to engage the reader. </w:t>
      </w:r>
      <w:r w:rsidRPr="00452F25">
        <w:rPr>
          <w:rFonts w:ascii="Chalkboard SE" w:hAnsi="Chalkboard SE" w:cs="Times New Roman"/>
          <w:color w:val="000000"/>
          <w:sz w:val="32"/>
          <w:szCs w:val="32"/>
        </w:rPr>
        <w:t>These can be used when you want to give your reader a really juicy fact:</w:t>
      </w:r>
    </w:p>
    <w:p w14:paraId="41EAE938" w14:textId="77777777" w:rsidR="00452F25" w:rsidRPr="00452F25" w:rsidRDefault="00452F25" w:rsidP="00452F25">
      <w:pPr>
        <w:pStyle w:val="ListParagraph"/>
        <w:autoSpaceDE w:val="0"/>
        <w:autoSpaceDN w:val="0"/>
        <w:adjustRightInd w:val="0"/>
        <w:ind w:left="760"/>
        <w:rPr>
          <w:rFonts w:ascii="Chalkboard SE" w:hAnsi="Chalkboard SE" w:cs="Times New Roman"/>
          <w:color w:val="000000"/>
          <w:sz w:val="32"/>
          <w:szCs w:val="32"/>
        </w:rPr>
      </w:pPr>
    </w:p>
    <w:p w14:paraId="3DA6DEBA" w14:textId="3D1E19F8" w:rsid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 xml:space="preserve">Amazingly, </w:t>
      </w:r>
      <w:proofErr w:type="spellStart"/>
      <w:r w:rsidRPr="00452F25"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 w:rsidRPr="00452F25">
        <w:rPr>
          <w:rFonts w:ascii="Chalkboard SE" w:hAnsi="Chalkboard SE" w:cs="Times New Roman"/>
          <w:color w:val="000000"/>
          <w:sz w:val="32"/>
          <w:szCs w:val="32"/>
        </w:rPr>
        <w:t xml:space="preserve"> like to burrow and, therefore, make</w:t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000000"/>
          <w:sz w:val="32"/>
          <w:szCs w:val="32"/>
        </w:rPr>
        <w:t>their homes underground.</w:t>
      </w:r>
    </w:p>
    <w:p w14:paraId="46D70813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45BB5359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You can also use these to start your sentence:</w:t>
      </w:r>
    </w:p>
    <w:p w14:paraId="3E7945A3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Interestingly,</w:t>
      </w:r>
    </w:p>
    <w:p w14:paraId="4D7162EB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Surprisingly,</w:t>
      </w:r>
    </w:p>
    <w:p w14:paraId="11ECB002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Weirdly,</w:t>
      </w:r>
    </w:p>
    <w:p w14:paraId="40290003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Intriguingly,</w:t>
      </w:r>
    </w:p>
    <w:p w14:paraId="7FF25145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Unusually,</w:t>
      </w:r>
    </w:p>
    <w:p w14:paraId="6315E374" w14:textId="7AAF5377" w:rsidR="008A763F" w:rsidRDefault="00452F25" w:rsidP="00452F25">
      <w:pPr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Astoundingly</w:t>
      </w:r>
    </w:p>
    <w:p w14:paraId="3321E38F" w14:textId="3623AB02" w:rsidR="00452F25" w:rsidRDefault="00452F25" w:rsidP="00452F25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DED36D6" w14:textId="566B7154" w:rsid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365F92"/>
          <w:sz w:val="32"/>
          <w:szCs w:val="32"/>
        </w:rPr>
      </w:pPr>
      <w:r w:rsidRPr="00452F25">
        <w:rPr>
          <w:rFonts w:ascii="Chalkboard SE" w:hAnsi="Chalkboard SE" w:cs="Times New Roman"/>
          <w:color w:val="365F92"/>
          <w:sz w:val="32"/>
          <w:szCs w:val="32"/>
        </w:rPr>
        <w:t xml:space="preserve">Invent some more really juicy facts about the </w:t>
      </w:r>
      <w:proofErr w:type="spellStart"/>
      <w:r w:rsidRPr="00452F25">
        <w:rPr>
          <w:rFonts w:ascii="Chalkboard SE" w:hAnsi="Chalkboard SE" w:cs="Times New Roman"/>
          <w:color w:val="365F92"/>
          <w:sz w:val="32"/>
          <w:szCs w:val="32"/>
        </w:rPr>
        <w:t>Rhiswanozebtah</w:t>
      </w:r>
      <w:proofErr w:type="spellEnd"/>
      <w:r>
        <w:rPr>
          <w:rFonts w:ascii="Chalkboard SE" w:hAnsi="Chalkboard SE" w:cs="Times New Roman"/>
          <w:color w:val="365F92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365F92"/>
          <w:sz w:val="32"/>
          <w:szCs w:val="32"/>
        </w:rPr>
        <w:t>and start them with an adverb to engage. Be as creative as you</w:t>
      </w:r>
      <w:r>
        <w:rPr>
          <w:rFonts w:ascii="Chalkboard SE" w:hAnsi="Chalkboard SE" w:cs="Times New Roman"/>
          <w:color w:val="365F92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365F92"/>
          <w:sz w:val="32"/>
          <w:szCs w:val="32"/>
        </w:rPr>
        <w:t>like with your inventions. For example:</w:t>
      </w:r>
    </w:p>
    <w:p w14:paraId="72E7945B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365F92"/>
          <w:sz w:val="32"/>
          <w:szCs w:val="32"/>
        </w:rPr>
      </w:pPr>
    </w:p>
    <w:p w14:paraId="11643F33" w14:textId="39335607" w:rsidR="00452F25" w:rsidRDefault="00452F25" w:rsidP="00452F25">
      <w:pPr>
        <w:jc w:val="center"/>
        <w:rPr>
          <w:rFonts w:ascii="Chalkboard SE" w:hAnsi="Chalkboard SE" w:cs="Times New Roman"/>
          <w:color w:val="0000FF"/>
          <w:sz w:val="32"/>
          <w:szCs w:val="32"/>
        </w:rPr>
      </w:pPr>
      <w:r w:rsidRPr="00452F25">
        <w:rPr>
          <w:rFonts w:ascii="Chalkboard SE" w:hAnsi="Chalkboard SE" w:cs="Times New Roman"/>
          <w:color w:val="0000FF"/>
          <w:sz w:val="32"/>
          <w:szCs w:val="32"/>
        </w:rPr>
        <w:t xml:space="preserve">Weirdly, </w:t>
      </w:r>
      <w:proofErr w:type="spellStart"/>
      <w:r w:rsidRPr="00452F25">
        <w:rPr>
          <w:rFonts w:ascii="Chalkboard SE" w:hAnsi="Chalkboard SE" w:cs="Times New Roman"/>
          <w:color w:val="0000FF"/>
          <w:sz w:val="32"/>
          <w:szCs w:val="32"/>
        </w:rPr>
        <w:t>Rhiswanozebtahs</w:t>
      </w:r>
      <w:proofErr w:type="spellEnd"/>
      <w:r w:rsidRPr="00452F25">
        <w:rPr>
          <w:rFonts w:ascii="Chalkboard SE" w:hAnsi="Chalkboard SE" w:cs="Times New Roman"/>
          <w:color w:val="0000FF"/>
          <w:sz w:val="32"/>
          <w:szCs w:val="32"/>
        </w:rPr>
        <w:t xml:space="preserve"> will sleep with one eye open.</w:t>
      </w:r>
    </w:p>
    <w:p w14:paraId="017824D6" w14:textId="7929D47F" w:rsidR="00452F25" w:rsidRDefault="00452F25" w:rsidP="00452F25">
      <w:pPr>
        <w:jc w:val="center"/>
        <w:rPr>
          <w:rFonts w:ascii="Chalkboard SE" w:hAnsi="Chalkboard SE" w:cs="Times New Roman"/>
          <w:color w:val="0000FF"/>
          <w:sz w:val="32"/>
          <w:szCs w:val="32"/>
        </w:rPr>
      </w:pPr>
    </w:p>
    <w:p w14:paraId="54C9F32A" w14:textId="54744130" w:rsidR="00452F25" w:rsidRDefault="00D12187" w:rsidP="00452F25">
      <w:pPr>
        <w:rPr>
          <w:rFonts w:ascii="Chalkboard SE" w:hAnsi="Chalkboard SE"/>
          <w:b/>
          <w:bCs/>
          <w:sz w:val="32"/>
          <w:szCs w:val="32"/>
        </w:rPr>
      </w:pPr>
      <w:r>
        <w:rPr>
          <w:rFonts w:ascii="Chalkboard SE" w:hAnsi="Chalkboard SE"/>
          <w:b/>
          <w:bCs/>
          <w:noProof/>
          <w:sz w:val="32"/>
          <w:szCs w:val="32"/>
        </w:rPr>
        <w:lastRenderedPageBreak/>
        <w:drawing>
          <wp:inline distT="0" distB="0" distL="0" distR="0" wp14:anchorId="725E2775" wp14:editId="644F6220">
            <wp:extent cx="1104900" cy="939800"/>
            <wp:effectExtent l="0" t="0" r="0" b="0"/>
            <wp:docPr id="6" name="Picture 6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30 at 15.15.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C614" w14:textId="0A31E8A9" w:rsidR="00452F25" w:rsidRDefault="00452F25" w:rsidP="00452F25">
      <w:pPr>
        <w:rPr>
          <w:rFonts w:ascii="Chalkboard SE" w:hAnsi="Chalkboard SE"/>
          <w:b/>
          <w:bCs/>
          <w:sz w:val="32"/>
          <w:szCs w:val="32"/>
        </w:rPr>
      </w:pPr>
    </w:p>
    <w:p w14:paraId="1406C04E" w14:textId="620C3F15" w:rsidR="00D12187" w:rsidRDefault="00D12187" w:rsidP="00452F25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0AD145A0" w14:textId="7176F81B" w:rsidR="00D12187" w:rsidRDefault="004C4727" w:rsidP="00D12187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 w:cs="Times New Roman"/>
          <w:color w:val="000000"/>
          <w:sz w:val="32"/>
          <w:szCs w:val="32"/>
        </w:rPr>
        <w:t xml:space="preserve">______________, </w:t>
      </w: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are very rare so you would be very lucky to see one.</w:t>
      </w:r>
    </w:p>
    <w:p w14:paraId="46F3A190" w14:textId="0B89E59C" w:rsidR="004C4727" w:rsidRDefault="004C4727" w:rsidP="00D12187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43A5269" w14:textId="4072602F" w:rsidR="004C4727" w:rsidRDefault="004C4727" w:rsidP="00D12187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 w:cs="Times New Roman"/>
          <w:color w:val="000000"/>
          <w:sz w:val="32"/>
          <w:szCs w:val="32"/>
        </w:rPr>
        <w:t xml:space="preserve">______________, most </w:t>
      </w: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live in South Africa.</w:t>
      </w:r>
    </w:p>
    <w:p w14:paraId="7EE0B553" w14:textId="0D993195" w:rsidR="004C4727" w:rsidRDefault="004C4727" w:rsidP="00D12187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90FE17E" w14:textId="6EAB89E8" w:rsidR="004C4727" w:rsidRDefault="004C4727" w:rsidP="00D12187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 w:cs="Times New Roman"/>
          <w:color w:val="000000"/>
          <w:sz w:val="32"/>
          <w:szCs w:val="32"/>
        </w:rPr>
        <w:t xml:space="preserve">______________, some </w:t>
      </w: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live in trees, but only the largest branches can support their enormous weight.</w:t>
      </w:r>
    </w:p>
    <w:p w14:paraId="45D67ED8" w14:textId="50CCFE28" w:rsidR="004C4727" w:rsidRDefault="004C4727" w:rsidP="00D12187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33F2EA1" w14:textId="4ADCBD36" w:rsidR="004C4727" w:rsidRDefault="004C4727" w:rsidP="00D12187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 w:cs="Times New Roman"/>
          <w:color w:val="000000"/>
          <w:sz w:val="32"/>
          <w:szCs w:val="32"/>
        </w:rPr>
        <w:t xml:space="preserve">_______________, all </w:t>
      </w: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are carnivores and only eat meat. </w:t>
      </w:r>
    </w:p>
    <w:p w14:paraId="11539B6F" w14:textId="4F7EAA7E" w:rsidR="004C4727" w:rsidRDefault="004C4727" w:rsidP="00D12187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0056B04" w14:textId="1AABA0CA" w:rsidR="004C4727" w:rsidRPr="00D12187" w:rsidRDefault="004C4727" w:rsidP="00D12187">
      <w:pPr>
        <w:rPr>
          <w:rFonts w:ascii="Chalkboard SE" w:hAnsi="Chalkboard SE"/>
          <w:b/>
          <w:bCs/>
          <w:sz w:val="32"/>
          <w:szCs w:val="32"/>
        </w:rPr>
      </w:pPr>
      <w:r>
        <w:rPr>
          <w:rFonts w:ascii="Chalkboard SE" w:hAnsi="Chalkboard SE" w:cs="Times New Roman"/>
          <w:color w:val="000000"/>
          <w:sz w:val="32"/>
          <w:szCs w:val="32"/>
        </w:rPr>
        <w:t>________________, their favourite prey is the Springbok antelope.</w:t>
      </w:r>
    </w:p>
    <w:sectPr w:rsidR="004C4727" w:rsidRPr="00D12187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5DB2"/>
    <w:multiLevelType w:val="hybridMultilevel"/>
    <w:tmpl w:val="5C8CCCB8"/>
    <w:lvl w:ilvl="0" w:tplc="E71E2008">
      <w:start w:val="1"/>
      <w:numFmt w:val="decimal"/>
      <w:lvlText w:val="%1."/>
      <w:lvlJc w:val="left"/>
      <w:pPr>
        <w:ind w:left="760" w:hanging="400"/>
      </w:pPr>
      <w:rPr>
        <w:rFonts w:hint="default"/>
        <w:color w:val="365F9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B54342"/>
    <w:multiLevelType w:val="hybridMultilevel"/>
    <w:tmpl w:val="CE9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6"/>
    <w:rsid w:val="001D0C18"/>
    <w:rsid w:val="003E60C6"/>
    <w:rsid w:val="00452F25"/>
    <w:rsid w:val="004C4727"/>
    <w:rsid w:val="00536C2A"/>
    <w:rsid w:val="008A6196"/>
    <w:rsid w:val="008A763F"/>
    <w:rsid w:val="009D3293"/>
    <w:rsid w:val="00B20BEA"/>
    <w:rsid w:val="00C1112F"/>
    <w:rsid w:val="00CB7EA3"/>
    <w:rsid w:val="00CC66E7"/>
    <w:rsid w:val="00D12187"/>
    <w:rsid w:val="00E21652"/>
    <w:rsid w:val="00F3166E"/>
    <w:rsid w:val="00F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885"/>
  <w15:chartTrackingRefBased/>
  <w15:docId w15:val="{575F4E2B-E74F-D649-8243-7DFE4F0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2020-04-30T15:45:00Z</dcterms:created>
  <dcterms:modified xsi:type="dcterms:W3CDTF">2020-04-30T15:45:00Z</dcterms:modified>
</cp:coreProperties>
</file>